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FAEDE" w14:textId="33728373" w:rsidR="00205720" w:rsidRDefault="006237F8" w:rsidP="006237F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Born Yesterday: Cross Disciplinary Investigations into Birth, Midwifery and Childhood</w:t>
      </w:r>
    </w:p>
    <w:p w14:paraId="4B29A8CB" w14:textId="2145E0DB" w:rsidR="006237F8" w:rsidRPr="006237F8" w:rsidRDefault="006237F8" w:rsidP="006237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5-6, 2019</w:t>
      </w:r>
    </w:p>
    <w:p w14:paraId="6EE46A5D" w14:textId="77777777" w:rsidR="006C3CD8" w:rsidRDefault="006C3CD8" w:rsidP="007B6E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sessions to be held in the Trent Building, University Park, The University of Nottingham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B6E22" w14:paraId="78DE0F46" w14:textId="77777777" w:rsidTr="00931883">
        <w:tc>
          <w:tcPr>
            <w:tcW w:w="13948" w:type="dxa"/>
            <w:gridSpan w:val="3"/>
          </w:tcPr>
          <w:p w14:paraId="4BD16B52" w14:textId="77777777" w:rsidR="007B6E22" w:rsidRPr="007B6E22" w:rsidRDefault="007B6E22" w:rsidP="007B6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September 5</w:t>
            </w:r>
          </w:p>
          <w:p w14:paraId="62A1EA99" w14:textId="6721CB5C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Hall</w:t>
            </w:r>
          </w:p>
          <w:p w14:paraId="3C0EF43E" w14:textId="0C34DA28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14:paraId="24BCC4FE" w14:textId="77777777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and Registration</w:t>
            </w:r>
          </w:p>
        </w:tc>
      </w:tr>
      <w:tr w:rsidR="007B6E22" w14:paraId="5AEB7218" w14:textId="77777777" w:rsidTr="009C34A5">
        <w:tc>
          <w:tcPr>
            <w:tcW w:w="13948" w:type="dxa"/>
            <w:gridSpan w:val="3"/>
          </w:tcPr>
          <w:p w14:paraId="4AF433C0" w14:textId="06909E11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Hall</w:t>
            </w:r>
          </w:p>
          <w:p w14:paraId="79FCE9CF" w14:textId="16836CDE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9:30-10:30</w:t>
            </w:r>
          </w:p>
          <w:p w14:paraId="76A2B44A" w14:textId="6D184FBB" w:rsidR="007B6E22" w:rsidRDefault="00276E46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Welcome &amp; </w:t>
            </w:r>
            <w:r w:rsidR="007B6E22">
              <w:rPr>
                <w:rFonts w:ascii="Times New Roman" w:hAnsi="Times New Roman" w:cs="Times New Roman"/>
                <w:sz w:val="24"/>
                <w:szCs w:val="24"/>
              </w:rPr>
              <w:t>Keynote Talk: Julia Allison</w:t>
            </w:r>
            <w:r w:rsidR="00AF5D89">
              <w:rPr>
                <w:rFonts w:ascii="Times New Roman" w:hAnsi="Times New Roman" w:cs="Times New Roman"/>
                <w:sz w:val="24"/>
                <w:szCs w:val="24"/>
              </w:rPr>
              <w:t xml:space="preserve"> – “Born Yesterday”</w:t>
            </w:r>
          </w:p>
        </w:tc>
      </w:tr>
      <w:tr w:rsidR="007B6E22" w14:paraId="7292A496" w14:textId="77777777" w:rsidTr="00DC4B7E">
        <w:tc>
          <w:tcPr>
            <w:tcW w:w="13948" w:type="dxa"/>
            <w:gridSpan w:val="3"/>
          </w:tcPr>
          <w:p w14:paraId="03DC6B15" w14:textId="4E13AB73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Hall</w:t>
            </w:r>
          </w:p>
          <w:p w14:paraId="1584DC43" w14:textId="750CB72F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  <w:p w14:paraId="2502AC24" w14:textId="77777777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 &amp; Coffee</w:t>
            </w:r>
          </w:p>
        </w:tc>
      </w:tr>
      <w:tr w:rsidR="007B6E22" w14:paraId="71EE1DD6" w14:textId="77777777" w:rsidTr="00F17EEE">
        <w:tc>
          <w:tcPr>
            <w:tcW w:w="13948" w:type="dxa"/>
            <w:gridSpan w:val="3"/>
          </w:tcPr>
          <w:p w14:paraId="4D668AF8" w14:textId="1F5CA435" w:rsidR="007B6E22" w:rsidRDefault="007B6E22" w:rsidP="006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10:45-12:15</w:t>
            </w:r>
            <w:r w:rsidR="006237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Session 1</w:t>
            </w:r>
          </w:p>
        </w:tc>
      </w:tr>
      <w:tr w:rsidR="007B6E22" w14:paraId="22BD133A" w14:textId="77777777" w:rsidTr="007B6E22">
        <w:tc>
          <w:tcPr>
            <w:tcW w:w="4649" w:type="dxa"/>
          </w:tcPr>
          <w:p w14:paraId="52C0F001" w14:textId="1A1BC2BF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Hall</w:t>
            </w:r>
          </w:p>
          <w:p w14:paraId="56FBA176" w14:textId="63A52D1F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A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: Early Modern Midwifery</w:t>
            </w:r>
          </w:p>
          <w:p w14:paraId="0B7CE2E6" w14:textId="6261FCFA" w:rsidR="0046210A" w:rsidRDefault="0046210A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Chair: Sara Read</w:t>
            </w:r>
          </w:p>
          <w:p w14:paraId="0E6E1C7D" w14:textId="77777777" w:rsidR="00091B27" w:rsidRDefault="00091B27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79B1D" w14:textId="77777777" w:rsidR="00091B27" w:rsidRDefault="00091B27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Lauren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Cantos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The ‘named propriety of women’: Breastfeeding and practical advice in Jane Sharp’s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Midwives 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(1671)</w:t>
            </w:r>
          </w:p>
          <w:p w14:paraId="231667C0" w14:textId="77777777" w:rsidR="00091B27" w:rsidRDefault="00091B27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D9D21" w14:textId="77777777" w:rsidR="00EA1C51" w:rsidRDefault="00091B27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Rebecca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Simpson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Medical women or ‘pupils of nature’?: Midwives and authors in London c. 1795-1798</w:t>
            </w:r>
          </w:p>
        </w:tc>
        <w:tc>
          <w:tcPr>
            <w:tcW w:w="4649" w:type="dxa"/>
          </w:tcPr>
          <w:p w14:paraId="42472E72" w14:textId="2FB5A874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r w:rsidR="00FD7166">
              <w:rPr>
                <w:rFonts w:ascii="Times New Roman" w:hAnsi="Times New Roman" w:cs="Times New Roman"/>
                <w:sz w:val="24"/>
                <w:szCs w:val="24"/>
              </w:rPr>
              <w:t>LG11</w:t>
            </w:r>
          </w:p>
          <w:p w14:paraId="54E1D5E0" w14:textId="3FA89ACB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B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: Issues in Maternity Care I</w:t>
            </w:r>
          </w:p>
          <w:p w14:paraId="3074E4C3" w14:textId="45653809" w:rsidR="008E4160" w:rsidRDefault="008E4160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Chair: </w:t>
            </w:r>
            <w:r w:rsidR="00FC07B1">
              <w:rPr>
                <w:rFonts w:ascii="Times New Roman" w:hAnsi="Times New Roman" w:cs="Times New Roman"/>
                <w:sz w:val="24"/>
                <w:szCs w:val="24"/>
              </w:rPr>
              <w:t>Gina Finnerty</w:t>
            </w:r>
          </w:p>
          <w:p w14:paraId="76D6D8E0" w14:textId="77777777" w:rsidR="00091B27" w:rsidRDefault="00091B27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AF5CC" w14:textId="77777777" w:rsidR="00091B27" w:rsidRDefault="00091B27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Larrain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Untangling tongue-tie: Cutting through the medicalisation of breastfeeding</w:t>
            </w:r>
          </w:p>
          <w:p w14:paraId="75C466A7" w14:textId="77777777" w:rsidR="00091B27" w:rsidRDefault="00091B27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302D1" w14:textId="77777777" w:rsidR="00091B27" w:rsidRDefault="00091B27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FC001" w14:textId="77777777" w:rsidR="00091B27" w:rsidRDefault="00091B27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Alexis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Paton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The role of organisational safety citizenship behaviour in creating a safe maternity unit</w:t>
            </w:r>
          </w:p>
          <w:p w14:paraId="3365A30E" w14:textId="77777777" w:rsidR="00091B27" w:rsidRDefault="00091B27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D2EDE" w14:textId="77777777" w:rsidR="00EA1C51" w:rsidRDefault="00091B27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Surveillance of modern motherhood: An exploration of the experiences of mothers that have attended a Universal Parenting Course</w:t>
            </w:r>
          </w:p>
        </w:tc>
        <w:tc>
          <w:tcPr>
            <w:tcW w:w="4650" w:type="dxa"/>
          </w:tcPr>
          <w:p w14:paraId="32340E9D" w14:textId="1B4E003B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r w:rsidR="00FD7166">
              <w:rPr>
                <w:rFonts w:ascii="Times New Roman" w:hAnsi="Times New Roman" w:cs="Times New Roman"/>
                <w:sz w:val="24"/>
                <w:szCs w:val="24"/>
              </w:rPr>
              <w:t>LG6</w:t>
            </w:r>
          </w:p>
          <w:p w14:paraId="296BF23C" w14:textId="371816EB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C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: Narrative Approaches to Childbirth</w:t>
            </w:r>
          </w:p>
          <w:p w14:paraId="729C105F" w14:textId="2BCDCEF6" w:rsidR="000D6A94" w:rsidRDefault="000D6A9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Chair: Alison Nuttall</w:t>
            </w:r>
          </w:p>
          <w:p w14:paraId="2D38BDBE" w14:textId="77777777" w:rsidR="00EA1C51" w:rsidRDefault="00EA1C51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3E29C" w14:textId="77777777" w:rsidR="00091B27" w:rsidRDefault="00091B27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Fox: Regulating midwives: The competing interests of church, state and community in early modern England</w:t>
            </w:r>
          </w:p>
          <w:p w14:paraId="7FA96A89" w14:textId="77777777" w:rsidR="00091B27" w:rsidRDefault="00091B27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91151" w14:textId="77777777" w:rsidR="00091B27" w:rsidRDefault="00091B27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Ashleigh Blackwood: Case studies for patient-centred care: Lessons from the emergence of obstetrics</w:t>
            </w:r>
          </w:p>
          <w:p w14:paraId="56CA1A87" w14:textId="77777777" w:rsidR="00091B27" w:rsidRDefault="00091B27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89F89" w14:textId="77777777" w:rsidR="00091B27" w:rsidRDefault="00091B27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6A">
              <w:rPr>
                <w:rFonts w:ascii="Times New Roman" w:hAnsi="Times New Roman" w:cs="Times New Roman"/>
                <w:sz w:val="24"/>
                <w:szCs w:val="24"/>
              </w:rPr>
              <w:t>Jessica Clement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‘My God was to me a present help’: Exploring early modern narratives of birth, infant loss and stillbirth</w:t>
            </w:r>
          </w:p>
        </w:tc>
      </w:tr>
      <w:tr w:rsidR="007B6E22" w14:paraId="47E4239B" w14:textId="77777777" w:rsidTr="00C76B75">
        <w:tc>
          <w:tcPr>
            <w:tcW w:w="13948" w:type="dxa"/>
            <w:gridSpan w:val="3"/>
          </w:tcPr>
          <w:p w14:paraId="65D94CAF" w14:textId="77777777" w:rsidR="006237F8" w:rsidRDefault="006237F8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76459" w14:textId="40144CF6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12:15-13:15</w:t>
            </w:r>
          </w:p>
          <w:p w14:paraId="7276F024" w14:textId="70E65114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Hall</w:t>
            </w:r>
          </w:p>
          <w:p w14:paraId="28E0F005" w14:textId="5864C888" w:rsidR="005D3904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r w:rsidR="005D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6DE5A5" w14:textId="30F6F9D0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  <w:p w14:paraId="2CF180BA" w14:textId="03FCE2A6" w:rsidR="007B6E22" w:rsidRDefault="00121D74" w:rsidP="00FD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DA">
              <w:rPr>
                <w:rFonts w:ascii="Times New Roman" w:hAnsi="Times New Roman" w:cs="Times New Roman"/>
                <w:i/>
                <w:sz w:val="24"/>
                <w:szCs w:val="24"/>
              </w:rPr>
              <w:t>De Partu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6AB"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r w:rsidR="00D05F58">
              <w:rPr>
                <w:rFonts w:ascii="Times New Roman" w:hAnsi="Times New Roman" w:cs="Times New Roman"/>
                <w:sz w:val="24"/>
                <w:szCs w:val="24"/>
              </w:rPr>
              <w:t xml:space="preserve"> (in </w:t>
            </w:r>
            <w:r w:rsidR="00FD7166">
              <w:rPr>
                <w:rFonts w:ascii="Times New Roman" w:hAnsi="Times New Roman" w:cs="Times New Roman"/>
                <w:sz w:val="24"/>
                <w:szCs w:val="24"/>
              </w:rPr>
              <w:t>LG11</w:t>
            </w:r>
            <w:r w:rsidR="005D3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E22" w14:paraId="084837A6" w14:textId="77777777" w:rsidTr="007A5F0F">
        <w:tc>
          <w:tcPr>
            <w:tcW w:w="13948" w:type="dxa"/>
            <w:gridSpan w:val="3"/>
          </w:tcPr>
          <w:p w14:paraId="4EB4C722" w14:textId="0E2D01FF" w:rsidR="007B6E22" w:rsidRDefault="007B6E22" w:rsidP="006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13:15-14:45</w:t>
            </w:r>
            <w:r w:rsidR="006237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Session 2</w:t>
            </w:r>
          </w:p>
        </w:tc>
      </w:tr>
      <w:tr w:rsidR="007B6E22" w14:paraId="01B28D99" w14:textId="77777777" w:rsidTr="007B6E22">
        <w:tc>
          <w:tcPr>
            <w:tcW w:w="4649" w:type="dxa"/>
          </w:tcPr>
          <w:p w14:paraId="558B9C0B" w14:textId="461D163A" w:rsidR="00B86883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Hall</w:t>
            </w:r>
          </w:p>
          <w:p w14:paraId="67EE296F" w14:textId="4462E45F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D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: Linguistic Studies of Midwifery and Childbirth</w:t>
            </w:r>
          </w:p>
          <w:p w14:paraId="20DFDB38" w14:textId="4F7E56D6" w:rsidR="000D6A94" w:rsidRDefault="000D6A9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Chair: </w:t>
            </w:r>
            <w:r w:rsidR="00010B5C">
              <w:rPr>
                <w:rFonts w:ascii="Times New Roman" w:hAnsi="Times New Roman" w:cs="Times New Roman"/>
                <w:sz w:val="24"/>
                <w:szCs w:val="24"/>
              </w:rPr>
              <w:t>Richard J. Whitt</w:t>
            </w:r>
          </w:p>
          <w:p w14:paraId="36B8868E" w14:textId="77777777" w:rsidR="00091B27" w:rsidRDefault="00091B27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EB965" w14:textId="77777777" w:rsidR="00AD7312" w:rsidRDefault="00091B27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Nuria Calvo-Corté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D7312">
              <w:rPr>
                <w:rFonts w:ascii="Times New Roman" w:hAnsi="Times New Roman" w:cs="Times New Roman"/>
                <w:sz w:val="24"/>
                <w:szCs w:val="24"/>
              </w:rPr>
              <w:t>: Mothers as passive roles in childbirth in 18</w:t>
            </w:r>
            <w:r w:rsidR="00AD7312" w:rsidRPr="00AD73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D7312">
              <w:rPr>
                <w:rFonts w:ascii="Times New Roman" w:hAnsi="Times New Roman" w:cs="Times New Roman"/>
                <w:sz w:val="24"/>
                <w:szCs w:val="24"/>
              </w:rPr>
              <w:t xml:space="preserve"> century Britain</w:t>
            </w:r>
          </w:p>
          <w:p w14:paraId="2FEB404B" w14:textId="77777777" w:rsidR="00AD7312" w:rsidRDefault="00AD7312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E4699" w14:textId="77777777" w:rsidR="00AD7312" w:rsidRDefault="00AD7312" w:rsidP="0009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7551E" w14:textId="77777777" w:rsidR="00AD7312" w:rsidRDefault="00AD7312" w:rsidP="00A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Charlotte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Danino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Time and perception in birthing stories: Insights from French and English digital corpora</w:t>
            </w:r>
          </w:p>
          <w:p w14:paraId="41492B5A" w14:textId="77777777" w:rsidR="00AD7312" w:rsidRDefault="00AD7312" w:rsidP="00AD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0F22A" w14:textId="77777777" w:rsidR="00EA1C51" w:rsidRDefault="00AD7312" w:rsidP="00A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J.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Whitt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Language as a gateway to knowledge and evidence in early modern English midwifery writing (ca. 1500-1800)</w:t>
            </w:r>
          </w:p>
        </w:tc>
        <w:tc>
          <w:tcPr>
            <w:tcW w:w="4649" w:type="dxa"/>
          </w:tcPr>
          <w:p w14:paraId="38270043" w14:textId="2F0F9D0F" w:rsidR="00B86883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r w:rsidR="00FD7166">
              <w:rPr>
                <w:rFonts w:ascii="Times New Roman" w:hAnsi="Times New Roman" w:cs="Times New Roman"/>
                <w:sz w:val="24"/>
                <w:szCs w:val="24"/>
              </w:rPr>
              <w:t>LG11</w:t>
            </w:r>
          </w:p>
          <w:p w14:paraId="38D5F627" w14:textId="12D272C8" w:rsidR="007B6E22" w:rsidRDefault="007B6E22" w:rsidP="00B8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E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: Issues in Maternity Care II</w:t>
            </w:r>
          </w:p>
          <w:p w14:paraId="035106F2" w14:textId="675FE71B" w:rsidR="00AD7312" w:rsidRDefault="00223442" w:rsidP="0066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Chair: Kim Russell</w:t>
            </w:r>
          </w:p>
          <w:p w14:paraId="56841E0C" w14:textId="77777777" w:rsidR="00AD7312" w:rsidRDefault="00AD7312" w:rsidP="0066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B54D6" w14:textId="77777777" w:rsidR="003D6A85" w:rsidRDefault="003D6A85" w:rsidP="00AD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18BAE" w14:textId="16B4436C" w:rsidR="00AD7312" w:rsidRDefault="00AD7312" w:rsidP="00A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Thompson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Women’s choices that do not fit within recognised guidelines and policies</w:t>
            </w:r>
          </w:p>
          <w:p w14:paraId="75D84A1B" w14:textId="77777777" w:rsidR="00AD7312" w:rsidRDefault="00AD7312" w:rsidP="00AD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FDAFC" w14:textId="77777777" w:rsidR="00AD7312" w:rsidRDefault="00AD7312" w:rsidP="00A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E"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r w:rsidR="004E3906" w:rsidRPr="001E651E">
              <w:rPr>
                <w:rFonts w:ascii="Times New Roman" w:hAnsi="Times New Roman" w:cs="Times New Roman"/>
                <w:sz w:val="24"/>
                <w:szCs w:val="24"/>
              </w:rPr>
              <w:t>Delay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Reproductive decision-making, communication, and sexual cultures in 1930s and 40s Dublin</w:t>
            </w:r>
          </w:p>
          <w:p w14:paraId="60A09BAF" w14:textId="77777777" w:rsidR="00AD7312" w:rsidRDefault="00AD7312" w:rsidP="00AD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173E0" w14:textId="4F3C358B" w:rsidR="00EA1C51" w:rsidRDefault="00EA1C51" w:rsidP="00AD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D47100C" w14:textId="3EF0B9F2" w:rsidR="00B86883" w:rsidRDefault="005D3904" w:rsidP="00EA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r w:rsidR="00FD7166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F69F6EA" w14:textId="027B43E6" w:rsidR="00EA1C51" w:rsidRDefault="00EA1C51" w:rsidP="003D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F: The Nineteenth Century</w:t>
            </w:r>
          </w:p>
          <w:p w14:paraId="5F325236" w14:textId="569B1653" w:rsidR="00AD7312" w:rsidRDefault="003D6A85" w:rsidP="003D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Chair: Janette Allotey</w:t>
            </w:r>
          </w:p>
          <w:p w14:paraId="2888CE57" w14:textId="77777777" w:rsidR="00AD7312" w:rsidRDefault="00AD7312" w:rsidP="00AD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BF732" w14:textId="77777777" w:rsidR="003D6A85" w:rsidRDefault="003D6A85" w:rsidP="00AD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0A896" w14:textId="28425DFA" w:rsidR="00AD7312" w:rsidRDefault="00AD7312" w:rsidP="00A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4B">
              <w:rPr>
                <w:rFonts w:ascii="Times New Roman" w:hAnsi="Times New Roman" w:cs="Times New Roman"/>
                <w:sz w:val="24"/>
                <w:szCs w:val="24"/>
              </w:rPr>
              <w:t xml:space="preserve">Susan </w:t>
            </w:r>
            <w:r w:rsidR="00EA1C51" w:rsidRPr="00AD334B">
              <w:rPr>
                <w:rFonts w:ascii="Times New Roman" w:hAnsi="Times New Roman" w:cs="Times New Roman"/>
                <w:sz w:val="24"/>
                <w:szCs w:val="24"/>
              </w:rPr>
              <w:t>Hogan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Unnatural women: Reflections on discourses on child murder and selective moral neglect</w:t>
            </w:r>
          </w:p>
          <w:p w14:paraId="4E30592F" w14:textId="77777777" w:rsidR="00AD7312" w:rsidRDefault="00AD7312" w:rsidP="00AD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A3FFC" w14:textId="77777777" w:rsidR="00AD7312" w:rsidRDefault="00AD7312" w:rsidP="00A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4B">
              <w:rPr>
                <w:rFonts w:ascii="Times New Roman" w:hAnsi="Times New Roman" w:cs="Times New Roman"/>
                <w:sz w:val="24"/>
                <w:szCs w:val="24"/>
              </w:rPr>
              <w:t xml:space="preserve">Alison </w:t>
            </w:r>
            <w:r w:rsidR="00EA1C51" w:rsidRPr="00AD334B">
              <w:rPr>
                <w:rFonts w:ascii="Times New Roman" w:hAnsi="Times New Roman" w:cs="Times New Roman"/>
                <w:sz w:val="24"/>
                <w:szCs w:val="24"/>
              </w:rPr>
              <w:t>Nuttall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Changing childbirth nineteenth-century style: Primary texts for the medicalisation of childbirth</w:t>
            </w:r>
          </w:p>
          <w:p w14:paraId="62D56D34" w14:textId="77777777" w:rsidR="00AD7312" w:rsidRDefault="00AD7312" w:rsidP="00AD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B48BF" w14:textId="77777777" w:rsidR="00EA1C51" w:rsidRDefault="00AD7312" w:rsidP="00A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Rebecca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Whiteley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Paper bodies: Touch, sight and propriety in early nineteenth-century midwifery</w:t>
            </w:r>
          </w:p>
        </w:tc>
      </w:tr>
      <w:tr w:rsidR="007B6E22" w14:paraId="2753B39D" w14:textId="77777777" w:rsidTr="00443694">
        <w:tc>
          <w:tcPr>
            <w:tcW w:w="13948" w:type="dxa"/>
            <w:gridSpan w:val="3"/>
          </w:tcPr>
          <w:p w14:paraId="1C529610" w14:textId="5422EB0F" w:rsidR="007B6E22" w:rsidRDefault="007B6E22" w:rsidP="006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14:45-16:15</w:t>
            </w:r>
            <w:r w:rsidR="006237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Session 3</w:t>
            </w:r>
          </w:p>
        </w:tc>
      </w:tr>
      <w:tr w:rsidR="007B6E22" w14:paraId="51977CFC" w14:textId="77777777" w:rsidTr="007B6E22">
        <w:tc>
          <w:tcPr>
            <w:tcW w:w="4649" w:type="dxa"/>
          </w:tcPr>
          <w:p w14:paraId="3ABDC707" w14:textId="2F4C03B9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Hall</w:t>
            </w:r>
          </w:p>
          <w:p w14:paraId="511E52AB" w14:textId="73EF347E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G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: Discourses of Midwifery and Childbirth</w:t>
            </w:r>
          </w:p>
          <w:p w14:paraId="0A1646A6" w14:textId="7E5DDD84" w:rsidR="003964E1" w:rsidRDefault="003964E1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Chair: Richard J. Whitt</w:t>
            </w:r>
          </w:p>
          <w:p w14:paraId="135652A6" w14:textId="77777777" w:rsidR="00AD7312" w:rsidRDefault="00AD731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D6CB0" w14:textId="7B0FF5D1" w:rsidR="000A20F0" w:rsidRDefault="00AD7312" w:rsidP="000A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Charlotte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Danino</w:t>
            </w:r>
            <w:r w:rsidRPr="00AD7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C51" w:rsidRPr="00AD7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Laëtitia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Bibié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Sijia Pang: </w:t>
            </w:r>
            <w:r w:rsidR="000A20F0">
              <w:rPr>
                <w:rFonts w:ascii="Times New Roman" w:hAnsi="Times New Roman" w:cs="Times New Roman"/>
                <w:sz w:val="24"/>
                <w:szCs w:val="24"/>
              </w:rPr>
              <w:t>Taboo, euphemism and birth stories: A sociolinguistic and discur</w:t>
            </w:r>
            <w:r w:rsidR="002052D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0A20F0">
              <w:rPr>
                <w:rFonts w:ascii="Times New Roman" w:hAnsi="Times New Roman" w:cs="Times New Roman"/>
                <w:sz w:val="24"/>
                <w:szCs w:val="24"/>
              </w:rPr>
              <w:t>ve approach</w:t>
            </w:r>
          </w:p>
          <w:p w14:paraId="252F9998" w14:textId="77777777" w:rsidR="000A20F0" w:rsidRDefault="000A20F0" w:rsidP="000A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42739" w14:textId="77777777" w:rsidR="007A67B0" w:rsidRDefault="007A67B0" w:rsidP="000A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DE6E1" w14:textId="77777777" w:rsidR="00EA1C51" w:rsidRDefault="000A20F0" w:rsidP="000A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Claire </w:t>
            </w:r>
            <w:r w:rsidR="00EA1C51" w:rsidRPr="00AD7312">
              <w:rPr>
                <w:rFonts w:ascii="Times New Roman" w:hAnsi="Times New Roman" w:cs="Times New Roman"/>
                <w:sz w:val="24"/>
                <w:szCs w:val="24"/>
              </w:rPr>
              <w:t>Clews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Sarah Church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Merryn Ekberg: Labour and birth in water: Women’s narratives</w:t>
            </w:r>
          </w:p>
        </w:tc>
        <w:tc>
          <w:tcPr>
            <w:tcW w:w="4649" w:type="dxa"/>
          </w:tcPr>
          <w:p w14:paraId="7DC5ECD6" w14:textId="0077337B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Room </w:t>
            </w:r>
            <w:r w:rsidR="00FD7166">
              <w:rPr>
                <w:rFonts w:ascii="Times New Roman" w:hAnsi="Times New Roman" w:cs="Times New Roman"/>
                <w:sz w:val="24"/>
                <w:szCs w:val="24"/>
              </w:rPr>
              <w:t>LG11</w:t>
            </w:r>
          </w:p>
          <w:p w14:paraId="3AAF456B" w14:textId="29214E4F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H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: Institutions</w:t>
            </w:r>
          </w:p>
          <w:p w14:paraId="0FB240C6" w14:textId="04380B49" w:rsidR="0046210A" w:rsidRDefault="0046210A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Chair: Shaul Bar-Haim</w:t>
            </w:r>
          </w:p>
          <w:p w14:paraId="7106E120" w14:textId="77777777" w:rsidR="007A67B0" w:rsidRDefault="007A67B0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77EDD" w14:textId="77777777" w:rsidR="007A67B0" w:rsidRDefault="007A67B0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AB00A" w14:textId="77777777" w:rsidR="007A67B0" w:rsidRDefault="007A67B0" w:rsidP="007A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Judy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Bolger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‘A curious absence’: Tracing maternal deaths in Irish workhouses during the late nineteenth century</w:t>
            </w:r>
          </w:p>
          <w:p w14:paraId="2ED03B9D" w14:textId="77777777" w:rsidR="007A67B0" w:rsidRDefault="007A67B0" w:rsidP="007A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BB08F" w14:textId="77777777" w:rsidR="007A67B0" w:rsidRDefault="007A67B0" w:rsidP="007A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10C1B" w14:textId="77777777" w:rsidR="007A67B0" w:rsidRDefault="007A67B0" w:rsidP="007A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Morag Allan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Campbell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‘Ere long her appearance indicated that she was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enceinte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’: Pregnancy and childbirth in nineteenth century lunatic asylum records</w:t>
            </w:r>
          </w:p>
          <w:p w14:paraId="523A3D73" w14:textId="77777777" w:rsidR="007A67B0" w:rsidRDefault="007A67B0" w:rsidP="007A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45639" w14:textId="77777777" w:rsidR="00EA1C51" w:rsidRDefault="007A67B0" w:rsidP="007A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Kassner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Between tradition and new challenges: Midwives in post-war Poland</w:t>
            </w:r>
          </w:p>
        </w:tc>
        <w:tc>
          <w:tcPr>
            <w:tcW w:w="4650" w:type="dxa"/>
          </w:tcPr>
          <w:p w14:paraId="4DF7DF1C" w14:textId="6BC40F48" w:rsidR="005D3904" w:rsidRDefault="005D3904" w:rsidP="00EA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Room </w:t>
            </w:r>
            <w:r w:rsidR="00FD7166">
              <w:rPr>
                <w:rFonts w:ascii="Times New Roman" w:hAnsi="Times New Roman" w:cs="Times New Roman"/>
                <w:sz w:val="24"/>
                <w:szCs w:val="24"/>
              </w:rPr>
              <w:t>LG6</w:t>
            </w:r>
          </w:p>
          <w:p w14:paraId="017C7C56" w14:textId="5B510349" w:rsidR="00EA1C51" w:rsidRDefault="00EA1C51" w:rsidP="00EA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I: The Early Twentieth Century</w:t>
            </w:r>
          </w:p>
          <w:p w14:paraId="05AAB540" w14:textId="1643D807" w:rsidR="00DA1351" w:rsidRDefault="00DA1351" w:rsidP="00EA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Chair: Hieke Huistra</w:t>
            </w:r>
          </w:p>
          <w:p w14:paraId="1FBAA87D" w14:textId="77777777" w:rsidR="007A67B0" w:rsidRDefault="007A67B0" w:rsidP="007A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E948F" w14:textId="77777777" w:rsidR="007A67B0" w:rsidRDefault="007A67B0" w:rsidP="007A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60C6D" w14:textId="77777777" w:rsidR="007A67B0" w:rsidRDefault="007A67B0" w:rsidP="007A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J.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Wisselgren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Paths towards equity in maternity care: The development of institutionalised maternity care in Sweden 1900-1950</w:t>
            </w:r>
          </w:p>
          <w:p w14:paraId="014784EC" w14:textId="77777777" w:rsidR="007A67B0" w:rsidRDefault="007A67B0" w:rsidP="007A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049D" w14:textId="77777777" w:rsidR="007A67B0" w:rsidRPr="006843F2" w:rsidRDefault="007A67B0" w:rsidP="007A67B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843F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Ogechukwu Ezekwem </w:t>
            </w:r>
            <w:r w:rsidR="00EA1C51" w:rsidRPr="006843F2">
              <w:rPr>
                <w:rFonts w:ascii="Times New Roman" w:hAnsi="Times New Roman" w:cs="Times New Roman"/>
                <w:strike/>
                <w:sz w:val="24"/>
                <w:szCs w:val="24"/>
              </w:rPr>
              <w:t>Williams</w:t>
            </w:r>
            <w:r w:rsidRPr="006843F2">
              <w:rPr>
                <w:rFonts w:ascii="Times New Roman" w:hAnsi="Times New Roman" w:cs="Times New Roman"/>
                <w:strike/>
                <w:sz w:val="24"/>
                <w:szCs w:val="24"/>
              </w:rPr>
              <w:t>: Faith delivery homes and new sites of childbirth in twentieth-century Nigeria</w:t>
            </w:r>
          </w:p>
          <w:p w14:paraId="6794BB53" w14:textId="77777777" w:rsidR="007A67B0" w:rsidRDefault="007A67B0" w:rsidP="007A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33EA6" w14:textId="77777777" w:rsidR="007A67B0" w:rsidRDefault="007A67B0" w:rsidP="007A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74038" w14:textId="77777777" w:rsidR="00EA1C51" w:rsidRDefault="007A67B0" w:rsidP="007A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Gwenith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Medicine and morality: The Central Midwives’ Board’s charges against midwives, 1900-1950</w:t>
            </w:r>
          </w:p>
        </w:tc>
      </w:tr>
      <w:tr w:rsidR="007B6E22" w14:paraId="48AF6746" w14:textId="77777777" w:rsidTr="00367007">
        <w:tc>
          <w:tcPr>
            <w:tcW w:w="13948" w:type="dxa"/>
            <w:gridSpan w:val="3"/>
          </w:tcPr>
          <w:p w14:paraId="3BA2A4D1" w14:textId="6A280855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16:15-16:30</w:t>
            </w:r>
          </w:p>
          <w:p w14:paraId="1CD49F64" w14:textId="16024241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Hall</w:t>
            </w:r>
          </w:p>
          <w:p w14:paraId="6999B486" w14:textId="77777777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 &amp; Coffee</w:t>
            </w:r>
          </w:p>
        </w:tc>
      </w:tr>
      <w:tr w:rsidR="007B6E22" w14:paraId="0B43885E" w14:textId="77777777" w:rsidTr="00A37C24">
        <w:tc>
          <w:tcPr>
            <w:tcW w:w="13948" w:type="dxa"/>
            <w:gridSpan w:val="3"/>
          </w:tcPr>
          <w:p w14:paraId="0C19C62B" w14:textId="6FB4810A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16:30-17:30</w:t>
            </w:r>
          </w:p>
          <w:p w14:paraId="7AC75D22" w14:textId="2884588F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Hall</w:t>
            </w:r>
          </w:p>
          <w:p w14:paraId="53D41C03" w14:textId="108E9238" w:rsidR="007B6E22" w:rsidRDefault="007B6E22" w:rsidP="0070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Keynote Talk: </w:t>
            </w:r>
            <w:r w:rsidR="00205483">
              <w:rPr>
                <w:rFonts w:ascii="Times New Roman" w:hAnsi="Times New Roman" w:cs="Times New Roman"/>
                <w:sz w:val="24"/>
                <w:szCs w:val="24"/>
              </w:rPr>
              <w:t>Julie Roberts</w:t>
            </w:r>
            <w:r w:rsidR="003869F5">
              <w:rPr>
                <w:rFonts w:ascii="Times New Roman" w:hAnsi="Times New Roman" w:cs="Times New Roman"/>
                <w:sz w:val="24"/>
                <w:szCs w:val="24"/>
              </w:rPr>
              <w:t xml:space="preserve"> – “The trouble with televising childbirth</w:t>
            </w:r>
            <w:r w:rsidR="007050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C4BD2" w14:paraId="408B1205" w14:textId="77777777" w:rsidTr="00295640">
        <w:tc>
          <w:tcPr>
            <w:tcW w:w="13948" w:type="dxa"/>
            <w:gridSpan w:val="3"/>
          </w:tcPr>
          <w:p w14:paraId="38D3397E" w14:textId="7846276F" w:rsidR="001C4BD2" w:rsidRDefault="001C4BD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  <w:p w14:paraId="3663C416" w14:textId="493DC8AF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Hall</w:t>
            </w:r>
          </w:p>
          <w:p w14:paraId="1A516B38" w14:textId="77777777" w:rsidR="001C4BD2" w:rsidRPr="001C4BD2" w:rsidRDefault="001C4BD2" w:rsidP="001C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Wine Reception</w:t>
            </w:r>
          </w:p>
        </w:tc>
      </w:tr>
      <w:tr w:rsidR="001C4BD2" w14:paraId="1E03D74F" w14:textId="77777777" w:rsidTr="00295640">
        <w:tc>
          <w:tcPr>
            <w:tcW w:w="13948" w:type="dxa"/>
            <w:gridSpan w:val="3"/>
          </w:tcPr>
          <w:p w14:paraId="323F1904" w14:textId="77777777" w:rsidR="001C4BD2" w:rsidRDefault="001C4BD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14:paraId="39AF8811" w14:textId="77777777" w:rsidR="001C4BD2" w:rsidRDefault="001C4BD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Dinner at Bramley’s, The Orchard Hotel (pay on the day)</w:t>
            </w:r>
          </w:p>
        </w:tc>
      </w:tr>
      <w:tr w:rsidR="007B6E22" w14:paraId="01BB6DB9" w14:textId="77777777" w:rsidTr="00295640">
        <w:tc>
          <w:tcPr>
            <w:tcW w:w="13948" w:type="dxa"/>
            <w:gridSpan w:val="3"/>
          </w:tcPr>
          <w:p w14:paraId="1467B117" w14:textId="77777777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September 6</w:t>
            </w:r>
          </w:p>
          <w:p w14:paraId="69018C74" w14:textId="6248B2B8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  <w:p w14:paraId="19FD322F" w14:textId="1447E67E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Hall</w:t>
            </w:r>
          </w:p>
          <w:p w14:paraId="7B763AD1" w14:textId="59990CC7" w:rsidR="007B6E22" w:rsidRPr="00CC771A" w:rsidRDefault="007B6E22" w:rsidP="00C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1A">
              <w:rPr>
                <w:rFonts w:ascii="Times New Roman" w:hAnsi="Times New Roman" w:cs="Times New Roman"/>
                <w:sz w:val="24"/>
                <w:szCs w:val="24"/>
              </w:rPr>
              <w:t xml:space="preserve">Keynote Talk: </w:t>
            </w:r>
            <w:r w:rsidR="00205483" w:rsidRPr="00CC771A">
              <w:rPr>
                <w:rFonts w:ascii="Times New Roman" w:hAnsi="Times New Roman" w:cs="Times New Roman"/>
                <w:sz w:val="24"/>
                <w:szCs w:val="24"/>
              </w:rPr>
              <w:t>Laura King</w:t>
            </w:r>
            <w:r w:rsidR="00CC771A" w:rsidRPr="00CC771A">
              <w:rPr>
                <w:rFonts w:ascii="Times New Roman" w:hAnsi="Times New Roman" w:cs="Times New Roman"/>
                <w:sz w:val="24"/>
                <w:szCs w:val="24"/>
              </w:rPr>
              <w:t xml:space="preserve"> – “</w:t>
            </w:r>
            <w:r w:rsidR="00CC771A" w:rsidRPr="00CC771A">
              <w:rPr>
                <w:rFonts w:ascii="Times New Roman" w:eastAsia="Times New Roman" w:hAnsi="Times New Roman" w:cs="Times New Roman"/>
                <w:sz w:val="24"/>
                <w:szCs w:val="24"/>
              </w:rPr>
              <w:t>Family men: Changing fathers, changing men in twentieth-century Britain”</w:t>
            </w:r>
          </w:p>
        </w:tc>
      </w:tr>
      <w:tr w:rsidR="007B6E22" w14:paraId="6CB19317" w14:textId="77777777" w:rsidTr="001A6CE5">
        <w:tc>
          <w:tcPr>
            <w:tcW w:w="13948" w:type="dxa"/>
            <w:gridSpan w:val="3"/>
          </w:tcPr>
          <w:p w14:paraId="0E6D072F" w14:textId="25623AB4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  <w:p w14:paraId="4472D771" w14:textId="1C036234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Hall</w:t>
            </w:r>
          </w:p>
          <w:p w14:paraId="07B959AA" w14:textId="77777777" w:rsidR="007B6E22" w:rsidRDefault="007B6E22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 &amp; Coffee</w:t>
            </w:r>
          </w:p>
        </w:tc>
      </w:tr>
      <w:tr w:rsidR="007B6E22" w14:paraId="30ED0457" w14:textId="77777777" w:rsidTr="00203499">
        <w:tc>
          <w:tcPr>
            <w:tcW w:w="13948" w:type="dxa"/>
            <w:gridSpan w:val="3"/>
          </w:tcPr>
          <w:p w14:paraId="7D012B74" w14:textId="6B675268" w:rsidR="007B6E22" w:rsidRDefault="007B6E22" w:rsidP="006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10:15-11:45</w:t>
            </w:r>
            <w:r w:rsidR="006237F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76E46">
              <w:rPr>
                <w:rFonts w:ascii="Times New Roman" w:hAnsi="Times New Roman" w:cs="Times New Roman"/>
                <w:sz w:val="24"/>
                <w:szCs w:val="24"/>
              </w:rPr>
              <w:t>Session 4</w:t>
            </w:r>
          </w:p>
        </w:tc>
      </w:tr>
      <w:tr w:rsidR="007B6E22" w14:paraId="17988F09" w14:textId="77777777" w:rsidTr="007B6E22">
        <w:tc>
          <w:tcPr>
            <w:tcW w:w="4649" w:type="dxa"/>
          </w:tcPr>
          <w:p w14:paraId="1AB543A1" w14:textId="7911A656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Hall</w:t>
            </w:r>
          </w:p>
          <w:p w14:paraId="0FCC598C" w14:textId="48DB28B3" w:rsidR="007B6E22" w:rsidRDefault="00276E46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1E">
              <w:rPr>
                <w:rFonts w:ascii="Times New Roman" w:hAnsi="Times New Roman" w:cs="Times New Roman"/>
                <w:sz w:val="24"/>
                <w:szCs w:val="24"/>
              </w:rPr>
              <w:t>Panel J</w:t>
            </w:r>
            <w:r w:rsidR="00EA1C51" w:rsidRPr="0028081E">
              <w:rPr>
                <w:rFonts w:ascii="Times New Roman" w:hAnsi="Times New Roman" w:cs="Times New Roman"/>
                <w:sz w:val="24"/>
                <w:szCs w:val="24"/>
              </w:rPr>
              <w:t>: Art</w:t>
            </w:r>
            <w:r w:rsidR="002C54AB" w:rsidRPr="0028081E">
              <w:rPr>
                <w:rFonts w:ascii="Times New Roman" w:hAnsi="Times New Roman" w:cs="Times New Roman"/>
                <w:sz w:val="24"/>
                <w:szCs w:val="24"/>
              </w:rPr>
              <w:t xml:space="preserve"> and Artefacts</w:t>
            </w:r>
          </w:p>
          <w:p w14:paraId="7209EA3E" w14:textId="528128F9" w:rsidR="0069515E" w:rsidRPr="0028081E" w:rsidRDefault="0069515E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Chair: </w:t>
            </w:r>
            <w:r w:rsidR="008233EE">
              <w:rPr>
                <w:rFonts w:ascii="Times New Roman" w:hAnsi="Times New Roman" w:cs="Times New Roman"/>
                <w:sz w:val="24"/>
                <w:szCs w:val="24"/>
              </w:rPr>
              <w:t>Julia Allison</w:t>
            </w:r>
          </w:p>
          <w:p w14:paraId="2D93FE77" w14:textId="77777777" w:rsidR="001C4BD2" w:rsidRPr="0028081E" w:rsidRDefault="001C4BD2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5F453" w14:textId="77777777" w:rsidR="001C4BD2" w:rsidRPr="0028081E" w:rsidRDefault="001C4BD2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Gina </w:t>
            </w:r>
            <w:r w:rsidR="00EA1C51" w:rsidRPr="0028081E">
              <w:rPr>
                <w:rFonts w:ascii="Times New Roman" w:hAnsi="Times New Roman" w:cs="Times New Roman"/>
                <w:sz w:val="24"/>
                <w:szCs w:val="24"/>
              </w:rPr>
              <w:t>Finnerty</w:t>
            </w:r>
            <w:r w:rsidRPr="0028081E">
              <w:rPr>
                <w:rFonts w:ascii="Times New Roman" w:hAnsi="Times New Roman" w:cs="Times New Roman"/>
                <w:sz w:val="24"/>
                <w:szCs w:val="24"/>
              </w:rPr>
              <w:t>: A visual retrospective of midwifery craft knowledge, from granny midwives to the present day</w:t>
            </w:r>
          </w:p>
          <w:p w14:paraId="10CAC682" w14:textId="77777777" w:rsidR="001C4BD2" w:rsidRPr="0028081E" w:rsidRDefault="001C4BD2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336B3" w14:textId="533E7363" w:rsidR="0028081E" w:rsidRPr="0028081E" w:rsidRDefault="00FE34F7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 Williams: Migration, memory and mothering</w:t>
            </w:r>
          </w:p>
        </w:tc>
        <w:tc>
          <w:tcPr>
            <w:tcW w:w="4649" w:type="dxa"/>
          </w:tcPr>
          <w:p w14:paraId="78C62B18" w14:textId="369DACE6" w:rsidR="005D3904" w:rsidRDefault="005D3904" w:rsidP="001C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Room </w:t>
            </w:r>
            <w:r w:rsidR="00FD7166">
              <w:rPr>
                <w:rFonts w:ascii="Times New Roman" w:hAnsi="Times New Roman" w:cs="Times New Roman"/>
                <w:sz w:val="24"/>
                <w:szCs w:val="24"/>
              </w:rPr>
              <w:t>LG11</w:t>
            </w:r>
          </w:p>
          <w:p w14:paraId="6566719A" w14:textId="12379119" w:rsidR="001C4BD2" w:rsidRDefault="00276E46" w:rsidP="001C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K</w:t>
            </w:r>
            <w:r w:rsidR="003F3CC6">
              <w:rPr>
                <w:rFonts w:ascii="Times New Roman" w:hAnsi="Times New Roman" w:cs="Times New Roman"/>
                <w:sz w:val="24"/>
                <w:szCs w:val="24"/>
              </w:rPr>
              <w:t>: The Twentieth Century I</w:t>
            </w:r>
          </w:p>
          <w:p w14:paraId="33AD8791" w14:textId="12B3E6E6" w:rsidR="00E55565" w:rsidRDefault="00E55565" w:rsidP="001C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Chair: Maria Wisselgren</w:t>
            </w:r>
          </w:p>
          <w:p w14:paraId="26211576" w14:textId="77777777" w:rsidR="001C4BD2" w:rsidRDefault="001C4BD2" w:rsidP="001C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14A6" w14:textId="77777777" w:rsidR="001C4BD2" w:rsidRDefault="001C4BD2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Kirsten </w:t>
            </w:r>
            <w:r w:rsidR="003F3CC6">
              <w:rPr>
                <w:rFonts w:ascii="Times New Roman" w:hAnsi="Times New Roman" w:cs="Times New Roman"/>
                <w:sz w:val="24"/>
                <w:szCs w:val="24"/>
              </w:rPr>
              <w:t>Baker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Whose history? Whose present?</w:t>
            </w:r>
          </w:p>
          <w:p w14:paraId="01C21AC5" w14:textId="77777777" w:rsidR="001C4BD2" w:rsidRDefault="001C4BD2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9B1B7" w14:textId="77777777" w:rsidR="001C4BD2" w:rsidRDefault="001C4BD2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36B29" w14:textId="77777777" w:rsidR="001C4BD2" w:rsidRDefault="001C4BD2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Hieke </w:t>
            </w:r>
            <w:r w:rsidR="003F3CC6">
              <w:rPr>
                <w:rFonts w:ascii="Times New Roman" w:hAnsi="Times New Roman" w:cs="Times New Roman"/>
                <w:sz w:val="24"/>
                <w:szCs w:val="24"/>
              </w:rPr>
              <w:t>Huistra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Stay-at-home moms: Birth locations in the Netherlands, 1918-1939</w:t>
            </w:r>
          </w:p>
          <w:p w14:paraId="0DE2DEC9" w14:textId="77777777" w:rsidR="001C4BD2" w:rsidRDefault="001C4BD2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98528" w14:textId="77777777" w:rsidR="001C4BD2" w:rsidRDefault="001C4BD2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3BF3" w14:textId="77777777" w:rsidR="003F3CC6" w:rsidRDefault="001C4BD2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r w:rsidR="003F3CC6">
              <w:rPr>
                <w:rFonts w:ascii="Times New Roman" w:hAnsi="Times New Roman" w:cs="Times New Roman"/>
                <w:sz w:val="24"/>
                <w:szCs w:val="24"/>
              </w:rPr>
              <w:t>Reis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Obstetrics in the Alpine context</w:t>
            </w:r>
          </w:p>
        </w:tc>
        <w:tc>
          <w:tcPr>
            <w:tcW w:w="4650" w:type="dxa"/>
          </w:tcPr>
          <w:p w14:paraId="03F2D4B7" w14:textId="4A2C2BA7" w:rsidR="005D3904" w:rsidRDefault="005D3904" w:rsidP="00EA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Room </w:t>
            </w:r>
            <w:r w:rsidR="00FD7166">
              <w:rPr>
                <w:rFonts w:ascii="Times New Roman" w:hAnsi="Times New Roman" w:cs="Times New Roman"/>
                <w:sz w:val="24"/>
                <w:szCs w:val="24"/>
              </w:rPr>
              <w:t>LG9</w:t>
            </w:r>
          </w:p>
          <w:p w14:paraId="18F6D31D" w14:textId="277D109B" w:rsidR="00EA1C51" w:rsidRDefault="00276E46" w:rsidP="00EA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L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: Studies of Individual Midwives</w:t>
            </w:r>
          </w:p>
          <w:p w14:paraId="45E44208" w14:textId="59B36686" w:rsidR="00223442" w:rsidRDefault="00223442" w:rsidP="00EA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Chair: </w:t>
            </w:r>
            <w:r w:rsidR="008233EE">
              <w:rPr>
                <w:rFonts w:ascii="Times New Roman" w:hAnsi="Times New Roman" w:cs="Times New Roman"/>
                <w:sz w:val="24"/>
                <w:szCs w:val="24"/>
              </w:rPr>
              <w:t>Ashleigh Blackwood</w:t>
            </w:r>
          </w:p>
          <w:p w14:paraId="500DC059" w14:textId="77777777" w:rsidR="001C4BD2" w:rsidRDefault="001C4BD2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8F4BE" w14:textId="77777777" w:rsidR="001C4BD2" w:rsidRDefault="001C4BD2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Janette </w:t>
            </w:r>
            <w:r w:rsidR="00EA1C51" w:rsidRPr="00AD334B">
              <w:rPr>
                <w:rFonts w:ascii="Times New Roman" w:hAnsi="Times New Roman" w:cs="Times New Roman"/>
                <w:sz w:val="24"/>
                <w:szCs w:val="24"/>
              </w:rPr>
              <w:t>Allotey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Midwives of ill repute: The case of Mary Compton, the murderous midwife of Poplar, London</w:t>
            </w:r>
          </w:p>
          <w:p w14:paraId="18F1F1C5" w14:textId="77777777" w:rsidR="001C4BD2" w:rsidRDefault="001C4BD2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4D6C1" w14:textId="77777777" w:rsidR="001C4BD2" w:rsidRDefault="001C4BD2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Dolores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Ruiz-Berd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The midwife Conseulo Ruiz Vélez-Frías and the introduction of painless childbirth in Spain</w:t>
            </w:r>
          </w:p>
          <w:p w14:paraId="443F68D4" w14:textId="77777777" w:rsidR="001C4BD2" w:rsidRDefault="001C4BD2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56821" w14:textId="77777777" w:rsidR="007B6E22" w:rsidRDefault="001C4BD2" w:rsidP="001C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r w:rsidR="00EA1C51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The gossips’ choice: Drawing on the case notes of midwife Sarah Stone in historical fiction</w:t>
            </w:r>
          </w:p>
        </w:tc>
      </w:tr>
      <w:tr w:rsidR="00276E46" w14:paraId="744DB1C3" w14:textId="77777777" w:rsidTr="007F7D07">
        <w:tc>
          <w:tcPr>
            <w:tcW w:w="13948" w:type="dxa"/>
            <w:gridSpan w:val="3"/>
          </w:tcPr>
          <w:p w14:paraId="5F55A953" w14:textId="1DA4E548" w:rsidR="00276E46" w:rsidRDefault="00276E46" w:rsidP="006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11:45-1:15</w:t>
            </w:r>
            <w:r w:rsidR="006237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Session 5</w:t>
            </w:r>
          </w:p>
        </w:tc>
      </w:tr>
      <w:tr w:rsidR="00276E46" w14:paraId="4F4F5719" w14:textId="77777777" w:rsidTr="007B6E22">
        <w:tc>
          <w:tcPr>
            <w:tcW w:w="4649" w:type="dxa"/>
          </w:tcPr>
          <w:p w14:paraId="693E471B" w14:textId="5DCE32CA" w:rsidR="005D3904" w:rsidRDefault="005D3904" w:rsidP="00B6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Hall</w:t>
            </w:r>
          </w:p>
          <w:p w14:paraId="69CC8DEF" w14:textId="380314B5" w:rsidR="00276E46" w:rsidRDefault="00276E46" w:rsidP="00B6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M</w:t>
            </w:r>
            <w:r w:rsidR="003F3CC6">
              <w:rPr>
                <w:rFonts w:ascii="Times New Roman" w:hAnsi="Times New Roman" w:cs="Times New Roman"/>
                <w:sz w:val="24"/>
                <w:szCs w:val="24"/>
              </w:rPr>
              <w:t>: War and Childbirth</w:t>
            </w:r>
          </w:p>
          <w:p w14:paraId="78485799" w14:textId="42938FD9" w:rsidR="00B619F5" w:rsidRDefault="00B619F5" w:rsidP="00B6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Chair: Gwenith Cross</w:t>
            </w:r>
          </w:p>
          <w:p w14:paraId="676DE8C2" w14:textId="77777777" w:rsidR="002052D3" w:rsidRDefault="002052D3" w:rsidP="0020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739A2" w14:textId="77777777" w:rsidR="002052D3" w:rsidRDefault="002052D3" w:rsidP="0020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Shaul </w:t>
            </w:r>
            <w:r w:rsidR="003F3CC6">
              <w:rPr>
                <w:rFonts w:ascii="Times New Roman" w:hAnsi="Times New Roman" w:cs="Times New Roman"/>
                <w:sz w:val="24"/>
                <w:szCs w:val="24"/>
              </w:rPr>
              <w:t>Bar-Haim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Revising ‘republican motherhood’: Psychoanalysis and the maternal civic-virtue in post-war Britain</w:t>
            </w:r>
          </w:p>
          <w:p w14:paraId="24BAEFEB" w14:textId="77777777" w:rsidR="002052D3" w:rsidRDefault="002052D3" w:rsidP="0020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2CBC9" w14:textId="77777777" w:rsidR="002052D3" w:rsidRDefault="002052D3" w:rsidP="0020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Mrunmayee </w:t>
            </w:r>
            <w:r w:rsidR="003F3CC6">
              <w:rPr>
                <w:rFonts w:ascii="Times New Roman" w:hAnsi="Times New Roman" w:cs="Times New Roman"/>
                <w:sz w:val="24"/>
                <w:szCs w:val="24"/>
              </w:rPr>
              <w:t>Satam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Infant mortality in interwar Bombay: Discourses and practices</w:t>
            </w:r>
          </w:p>
          <w:p w14:paraId="44A0A773" w14:textId="77777777" w:rsidR="002052D3" w:rsidRDefault="002052D3" w:rsidP="0020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1676D" w14:textId="77777777" w:rsidR="007F05FA" w:rsidRDefault="007F05FA" w:rsidP="0020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4C0EA" w14:textId="079A3A0B" w:rsidR="003F3CC6" w:rsidRDefault="002052D3" w:rsidP="0020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Anja K. </w:t>
            </w:r>
            <w:r w:rsidR="003F3CC6">
              <w:rPr>
                <w:rFonts w:ascii="Times New Roman" w:hAnsi="Times New Roman" w:cs="Times New Roman"/>
                <w:sz w:val="24"/>
                <w:szCs w:val="24"/>
              </w:rPr>
              <w:t>Peters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‘Gaps in archive due to inter-war documents being destroyed in Ghent during WWII’: The International Midwives Union 1933-1945</w:t>
            </w:r>
          </w:p>
        </w:tc>
        <w:tc>
          <w:tcPr>
            <w:tcW w:w="4649" w:type="dxa"/>
          </w:tcPr>
          <w:p w14:paraId="143F324F" w14:textId="69FD1FF2" w:rsidR="005D3904" w:rsidRDefault="005D3904" w:rsidP="00B6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r w:rsidR="00FD7166">
              <w:rPr>
                <w:rFonts w:ascii="Times New Roman" w:hAnsi="Times New Roman" w:cs="Times New Roman"/>
                <w:sz w:val="24"/>
                <w:szCs w:val="24"/>
              </w:rPr>
              <w:t>LG11</w:t>
            </w:r>
          </w:p>
          <w:p w14:paraId="2F6BAF80" w14:textId="4A7F647F" w:rsidR="00276E46" w:rsidRDefault="00276E46" w:rsidP="00B6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N</w:t>
            </w:r>
            <w:r w:rsidR="003F3CC6">
              <w:rPr>
                <w:rFonts w:ascii="Times New Roman" w:hAnsi="Times New Roman" w:cs="Times New Roman"/>
                <w:sz w:val="24"/>
                <w:szCs w:val="24"/>
              </w:rPr>
              <w:t>: The Twentieth Century II</w:t>
            </w:r>
          </w:p>
          <w:p w14:paraId="63582126" w14:textId="14A957DC" w:rsidR="00B95A5B" w:rsidRDefault="00B95A5B" w:rsidP="00B6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Chair: Anna Greenwood</w:t>
            </w:r>
          </w:p>
          <w:p w14:paraId="5138962B" w14:textId="77777777" w:rsidR="002052D3" w:rsidRDefault="002052D3" w:rsidP="00B6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5D334" w14:textId="77777777" w:rsidR="002052D3" w:rsidRPr="006843F2" w:rsidRDefault="002052D3" w:rsidP="00B619F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843F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Rosaria </w:t>
            </w:r>
            <w:r w:rsidR="003F3CC6" w:rsidRPr="006843F2">
              <w:rPr>
                <w:rFonts w:ascii="Times New Roman" w:hAnsi="Times New Roman" w:cs="Times New Roman"/>
                <w:strike/>
                <w:sz w:val="24"/>
                <w:szCs w:val="24"/>
              </w:rPr>
              <w:t>Franco</w:t>
            </w:r>
            <w:r w:rsidRPr="006843F2">
              <w:rPr>
                <w:rFonts w:ascii="Times New Roman" w:hAnsi="Times New Roman" w:cs="Times New Roman"/>
                <w:strike/>
                <w:sz w:val="24"/>
                <w:szCs w:val="24"/>
              </w:rPr>
              <w:t>: Maternal and infant health in Hong Kong: Imperial norms, colonail practice, and extra-imperial influence</w:t>
            </w:r>
          </w:p>
          <w:p w14:paraId="45E434BA" w14:textId="77777777" w:rsidR="002052D3" w:rsidRDefault="002052D3" w:rsidP="00B6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5EC79E4F" w14:textId="1B200AED" w:rsidR="002052D3" w:rsidRDefault="002052D3" w:rsidP="00B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Shihoko </w:t>
            </w:r>
            <w:r w:rsidR="003F3CC6">
              <w:rPr>
                <w:rFonts w:ascii="Times New Roman" w:hAnsi="Times New Roman" w:cs="Times New Roman"/>
                <w:sz w:val="24"/>
                <w:szCs w:val="24"/>
              </w:rPr>
              <w:t>Inoue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Travelling mother-poets in the mid-20</w:t>
            </w:r>
            <w:r w:rsidRPr="002052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century: Levertov, Plath, Stevenson</w:t>
            </w:r>
          </w:p>
          <w:p w14:paraId="374FF047" w14:textId="10C1A6E4" w:rsidR="007F05FA" w:rsidRDefault="007F05FA" w:rsidP="00B61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C3D29" w14:textId="7004EA37" w:rsidR="007F05FA" w:rsidRDefault="007F05FA" w:rsidP="00B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Leah De Quattro: Co-Producing childbirth knowledge: A qualitative study of birth stories in antenatal sessions</w:t>
            </w:r>
          </w:p>
          <w:p w14:paraId="4CDC184D" w14:textId="0ECC33B9" w:rsidR="003F3CC6" w:rsidRDefault="003F3CC6" w:rsidP="00B61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329D1585" w14:textId="77777777" w:rsidR="00276E46" w:rsidRDefault="00276E46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46" w14:paraId="5E020883" w14:textId="77777777" w:rsidTr="001117A3">
        <w:tc>
          <w:tcPr>
            <w:tcW w:w="13948" w:type="dxa"/>
            <w:gridSpan w:val="3"/>
          </w:tcPr>
          <w:p w14:paraId="31CD345F" w14:textId="0232DFC4" w:rsidR="00276E46" w:rsidRDefault="00276E46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205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5-2:</w:t>
            </w:r>
            <w:r w:rsidR="00205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4BF21F7" w14:textId="4EB05C08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Hall</w:t>
            </w:r>
          </w:p>
          <w:p w14:paraId="01ED81CC" w14:textId="77777777" w:rsidR="00A0350C" w:rsidRDefault="00A0350C" w:rsidP="0020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Lunch with Keynote by</w:t>
            </w:r>
          </w:p>
          <w:p w14:paraId="285EF5A2" w14:textId="3F103B1E" w:rsidR="00276E46" w:rsidRDefault="00205483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Tania McIntosh</w:t>
            </w:r>
            <w:r w:rsidR="00A0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670" w:rsidRPr="00CC77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6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0350C" w:rsidRPr="00A0350C">
              <w:rPr>
                <w:rFonts w:ascii="Times New Roman" w:hAnsi="Times New Roman" w:cs="Times New Roman"/>
                <w:sz w:val="24"/>
                <w:szCs w:val="24"/>
              </w:rPr>
              <w:t>‘Be glad to be a mother today!'</w:t>
            </w:r>
            <w:r w:rsidR="00A035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350C" w:rsidRPr="00A0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50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0350C" w:rsidRPr="00A0350C">
              <w:rPr>
                <w:rFonts w:ascii="Times New Roman" w:hAnsi="Times New Roman" w:cs="Times New Roman"/>
                <w:sz w:val="24"/>
                <w:szCs w:val="24"/>
              </w:rPr>
              <w:t>hy ‘now’ is always the best time to have a baby</w:t>
            </w:r>
            <w:r w:rsidR="007A16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76E46" w14:paraId="1343E7EE" w14:textId="77777777" w:rsidTr="009F736A">
        <w:tc>
          <w:tcPr>
            <w:tcW w:w="13948" w:type="dxa"/>
            <w:gridSpan w:val="3"/>
          </w:tcPr>
          <w:p w14:paraId="0F0D806E" w14:textId="59FCCD34" w:rsidR="00276E46" w:rsidRDefault="00276E46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</w:t>
            </w:r>
            <w:r w:rsidR="00205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5-2:30</w:t>
            </w:r>
          </w:p>
          <w:p w14:paraId="2783D123" w14:textId="26783975" w:rsidR="005D3904" w:rsidRDefault="005D3904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Hall</w:t>
            </w:r>
          </w:p>
          <w:p w14:paraId="1404B296" w14:textId="77777777" w:rsidR="00276E46" w:rsidRDefault="00276E46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 Wrap-Up</w:t>
            </w:r>
          </w:p>
        </w:tc>
      </w:tr>
      <w:tr w:rsidR="00276E46" w14:paraId="056AB0AD" w14:textId="77777777" w:rsidTr="009F736A">
        <w:tc>
          <w:tcPr>
            <w:tcW w:w="13948" w:type="dxa"/>
            <w:gridSpan w:val="3"/>
          </w:tcPr>
          <w:p w14:paraId="2F255B38" w14:textId="77777777" w:rsidR="00276E46" w:rsidRDefault="00276E46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onwards</w:t>
            </w:r>
          </w:p>
          <w:p w14:paraId="4729514E" w14:textId="3CAA6868" w:rsidR="00276E46" w:rsidRDefault="00276E46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Excursion to Boots Archive</w:t>
            </w:r>
            <w:r w:rsidR="00120B52">
              <w:rPr>
                <w:rFonts w:ascii="Times New Roman" w:hAnsi="Times New Roman" w:cs="Times New Roman"/>
                <w:sz w:val="24"/>
                <w:szCs w:val="24"/>
              </w:rPr>
              <w:t xml:space="preserve"> with Anna Greenwood</w:t>
            </w:r>
          </w:p>
          <w:p w14:paraId="1720EEA3" w14:textId="77777777" w:rsidR="00276E46" w:rsidRDefault="00276E46" w:rsidP="007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656F99C3" w14:textId="6D9A4825" w:rsidR="00276E46" w:rsidRPr="00A718F0" w:rsidRDefault="00276E46" w:rsidP="005D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Screening by Susan Hogan</w:t>
            </w:r>
            <w:r w:rsidR="00A718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18F0">
              <w:rPr>
                <w:rFonts w:ascii="Times New Roman" w:hAnsi="Times New Roman" w:cs="Times New Roman"/>
                <w:i/>
                <w:sz w:val="24"/>
                <w:szCs w:val="24"/>
              </w:rPr>
              <w:t>Mothers Make Art</w:t>
            </w:r>
            <w:r w:rsidR="00A71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3904">
              <w:rPr>
                <w:rFonts w:ascii="Times New Roman" w:hAnsi="Times New Roman" w:cs="Times New Roman"/>
                <w:sz w:val="24"/>
                <w:szCs w:val="24"/>
              </w:rPr>
              <w:t>, in The Great Hall</w:t>
            </w:r>
          </w:p>
        </w:tc>
      </w:tr>
    </w:tbl>
    <w:p w14:paraId="6908805D" w14:textId="77777777" w:rsidR="007B6E22" w:rsidRPr="007B6E22" w:rsidRDefault="007B6E22" w:rsidP="007B6E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6E22" w:rsidRPr="007B6E22" w:rsidSect="007B6E22">
      <w:foot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0C2EF" w14:textId="77777777" w:rsidR="00F62FE0" w:rsidRDefault="00F62FE0" w:rsidP="006237F8">
      <w:pPr>
        <w:spacing w:after="0" w:line="240" w:lineRule="auto"/>
      </w:pPr>
      <w:r>
        <w:separator/>
      </w:r>
    </w:p>
  </w:endnote>
  <w:endnote w:type="continuationSeparator" w:id="0">
    <w:p w14:paraId="6F30C92F" w14:textId="77777777" w:rsidR="00F62FE0" w:rsidRDefault="00F62FE0" w:rsidP="0062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170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E00EB" w14:textId="796DF3AC" w:rsidR="006237F8" w:rsidRDefault="006237F8">
        <w:pPr>
          <w:pStyle w:val="Footer"/>
          <w:jc w:val="center"/>
        </w:pPr>
        <w:r w:rsidRPr="006237F8">
          <w:rPr>
            <w:rFonts w:ascii="Times New Roman" w:hAnsi="Times New Roman" w:cs="Times New Roman"/>
          </w:rPr>
          <w:fldChar w:fldCharType="begin"/>
        </w:r>
        <w:r w:rsidRPr="006237F8">
          <w:rPr>
            <w:rFonts w:ascii="Times New Roman" w:hAnsi="Times New Roman" w:cs="Times New Roman"/>
          </w:rPr>
          <w:instrText xml:space="preserve"> PAGE   \* MERGEFORMAT </w:instrText>
        </w:r>
        <w:r w:rsidRPr="006237F8">
          <w:rPr>
            <w:rFonts w:ascii="Times New Roman" w:hAnsi="Times New Roman" w:cs="Times New Roman"/>
          </w:rPr>
          <w:fldChar w:fldCharType="separate"/>
        </w:r>
        <w:r w:rsidR="006843F2">
          <w:rPr>
            <w:rFonts w:ascii="Times New Roman" w:hAnsi="Times New Roman" w:cs="Times New Roman"/>
            <w:noProof/>
          </w:rPr>
          <w:t>3</w:t>
        </w:r>
        <w:r w:rsidRPr="006237F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AD5CCEF" w14:textId="77777777" w:rsidR="006237F8" w:rsidRDefault="00623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189EF" w14:textId="77777777" w:rsidR="00F62FE0" w:rsidRDefault="00F62FE0" w:rsidP="006237F8">
      <w:pPr>
        <w:spacing w:after="0" w:line="240" w:lineRule="auto"/>
      </w:pPr>
      <w:r>
        <w:separator/>
      </w:r>
    </w:p>
  </w:footnote>
  <w:footnote w:type="continuationSeparator" w:id="0">
    <w:p w14:paraId="226785A8" w14:textId="77777777" w:rsidR="00F62FE0" w:rsidRDefault="00F62FE0" w:rsidP="00623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22"/>
    <w:rsid w:val="00010B5C"/>
    <w:rsid w:val="00091B27"/>
    <w:rsid w:val="000A20F0"/>
    <w:rsid w:val="000D6A94"/>
    <w:rsid w:val="00120B52"/>
    <w:rsid w:val="00121D74"/>
    <w:rsid w:val="001C4BD2"/>
    <w:rsid w:val="001E651E"/>
    <w:rsid w:val="002052D3"/>
    <w:rsid w:val="00205483"/>
    <w:rsid w:val="00214F6A"/>
    <w:rsid w:val="00223442"/>
    <w:rsid w:val="00276E46"/>
    <w:rsid w:val="0028081E"/>
    <w:rsid w:val="002C54AB"/>
    <w:rsid w:val="00334069"/>
    <w:rsid w:val="003869F5"/>
    <w:rsid w:val="003964E1"/>
    <w:rsid w:val="003A5207"/>
    <w:rsid w:val="003D6A85"/>
    <w:rsid w:val="003F3CC6"/>
    <w:rsid w:val="003F6DA3"/>
    <w:rsid w:val="00444C79"/>
    <w:rsid w:val="0046210A"/>
    <w:rsid w:val="004651DA"/>
    <w:rsid w:val="004A5469"/>
    <w:rsid w:val="004E3906"/>
    <w:rsid w:val="00594EF2"/>
    <w:rsid w:val="005D3904"/>
    <w:rsid w:val="006237F8"/>
    <w:rsid w:val="0066395F"/>
    <w:rsid w:val="006843F2"/>
    <w:rsid w:val="0069515E"/>
    <w:rsid w:val="006C3CD8"/>
    <w:rsid w:val="0070507F"/>
    <w:rsid w:val="00705A6A"/>
    <w:rsid w:val="0074105A"/>
    <w:rsid w:val="00760C1D"/>
    <w:rsid w:val="007A1670"/>
    <w:rsid w:val="007A67B0"/>
    <w:rsid w:val="007B6E22"/>
    <w:rsid w:val="007F05FA"/>
    <w:rsid w:val="008233EE"/>
    <w:rsid w:val="00840B0B"/>
    <w:rsid w:val="00863E2F"/>
    <w:rsid w:val="00875C42"/>
    <w:rsid w:val="00877818"/>
    <w:rsid w:val="008846D6"/>
    <w:rsid w:val="008E4160"/>
    <w:rsid w:val="009230B2"/>
    <w:rsid w:val="009306CD"/>
    <w:rsid w:val="009416AB"/>
    <w:rsid w:val="00976707"/>
    <w:rsid w:val="009908C2"/>
    <w:rsid w:val="009D48E6"/>
    <w:rsid w:val="009E7368"/>
    <w:rsid w:val="00A0350C"/>
    <w:rsid w:val="00A718F0"/>
    <w:rsid w:val="00AA2304"/>
    <w:rsid w:val="00AD334B"/>
    <w:rsid w:val="00AD7312"/>
    <w:rsid w:val="00AF5D89"/>
    <w:rsid w:val="00B619F5"/>
    <w:rsid w:val="00B83C31"/>
    <w:rsid w:val="00B86883"/>
    <w:rsid w:val="00B95A5B"/>
    <w:rsid w:val="00BA4A05"/>
    <w:rsid w:val="00C630BA"/>
    <w:rsid w:val="00CA2A3E"/>
    <w:rsid w:val="00CB76BB"/>
    <w:rsid w:val="00CC7196"/>
    <w:rsid w:val="00CC771A"/>
    <w:rsid w:val="00D05F58"/>
    <w:rsid w:val="00DA1351"/>
    <w:rsid w:val="00E55565"/>
    <w:rsid w:val="00EA1C51"/>
    <w:rsid w:val="00EE316F"/>
    <w:rsid w:val="00F067E3"/>
    <w:rsid w:val="00F4212D"/>
    <w:rsid w:val="00F44AC7"/>
    <w:rsid w:val="00F62FE0"/>
    <w:rsid w:val="00FC07B1"/>
    <w:rsid w:val="00FC0EE0"/>
    <w:rsid w:val="00FD7166"/>
    <w:rsid w:val="00FE34F7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720A55"/>
  <w15:docId w15:val="{51F37744-7348-4764-8B7F-EDDE7F08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F8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62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F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086C-DBC7-41D5-87A2-615B85B1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Whitt</dc:creator>
  <cp:keywords/>
  <dc:description/>
  <cp:lastModifiedBy>Richard Whitt</cp:lastModifiedBy>
  <cp:revision>61</cp:revision>
  <cp:lastPrinted>2019-09-03T14:39:00Z</cp:lastPrinted>
  <dcterms:created xsi:type="dcterms:W3CDTF">2019-03-21T14:43:00Z</dcterms:created>
  <dcterms:modified xsi:type="dcterms:W3CDTF">2019-09-04T12:19:00Z</dcterms:modified>
</cp:coreProperties>
</file>